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879F" w14:textId="5A2E50DE" w:rsidR="001B34C4" w:rsidRDefault="00F35BA6" w:rsidP="002442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587AF" wp14:editId="6C6280E3">
            <wp:simplePos x="0" y="0"/>
            <wp:positionH relativeFrom="column">
              <wp:posOffset>5359400</wp:posOffset>
            </wp:positionH>
            <wp:positionV relativeFrom="paragraph">
              <wp:posOffset>6350</wp:posOffset>
            </wp:positionV>
            <wp:extent cx="147574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587A0" w14:textId="29F5856F" w:rsidR="005134ED" w:rsidRDefault="008F7E54" w:rsidP="0069734F">
      <w:pPr>
        <w:rPr>
          <w:b/>
          <w:sz w:val="24"/>
          <w:szCs w:val="24"/>
        </w:rPr>
      </w:pPr>
      <w:r>
        <w:rPr>
          <w:b/>
          <w:sz w:val="28"/>
          <w:szCs w:val="28"/>
        </w:rPr>
        <w:t>For Immediate R</w:t>
      </w:r>
      <w:r w:rsidR="00F60B46" w:rsidRPr="006E3A3E">
        <w:rPr>
          <w:b/>
          <w:sz w:val="28"/>
          <w:szCs w:val="28"/>
        </w:rPr>
        <w:t>elease</w:t>
      </w:r>
      <w:r w:rsidR="005134ED" w:rsidRPr="006E3A3E">
        <w:rPr>
          <w:b/>
          <w:sz w:val="28"/>
          <w:szCs w:val="28"/>
        </w:rPr>
        <w:t xml:space="preserve">      </w:t>
      </w:r>
      <w:r w:rsidR="005134ED" w:rsidRPr="006E3A3E">
        <w:rPr>
          <w:b/>
          <w:sz w:val="24"/>
          <w:szCs w:val="24"/>
        </w:rPr>
        <w:t xml:space="preserve">                   </w:t>
      </w:r>
    </w:p>
    <w:p w14:paraId="370E14B5" w14:textId="77777777" w:rsidR="004E37DB" w:rsidRDefault="004E37DB" w:rsidP="00A326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19, 2021</w:t>
      </w:r>
    </w:p>
    <w:p w14:paraId="7B8EE6BD" w14:textId="16D9D15D" w:rsidR="00A326F0" w:rsidRDefault="004742CB" w:rsidP="004742C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Contact: Eve Postula, Superintendent, epostula@</w:t>
      </w:r>
      <w:r w:rsidR="00A326F0">
        <w:rPr>
          <w:b/>
          <w:sz w:val="24"/>
          <w:szCs w:val="24"/>
        </w:rPr>
        <w:t>st-bede.com</w:t>
      </w:r>
    </w:p>
    <w:p w14:paraId="4C46D7B8" w14:textId="223CAFC2" w:rsidR="00C30E5A" w:rsidRDefault="00C30E5A" w:rsidP="00C30E5A">
      <w:pPr>
        <w:spacing w:line="480" w:lineRule="auto"/>
        <w:jc w:val="center"/>
        <w:rPr>
          <w:b/>
          <w:sz w:val="28"/>
          <w:szCs w:val="28"/>
        </w:rPr>
      </w:pPr>
    </w:p>
    <w:p w14:paraId="49380008" w14:textId="7135A6BE" w:rsidR="00C30E5A" w:rsidRDefault="004E37DB" w:rsidP="00C30E5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Bede Academy to offer vaccination clinic to the public</w:t>
      </w:r>
    </w:p>
    <w:p w14:paraId="5F3AD8AB" w14:textId="676D8FE1" w:rsidR="004E37DB" w:rsidRDefault="002908B3" w:rsidP="004E37D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PERU, ILLINOIS - </w:t>
      </w:r>
      <w:r w:rsidR="004E37DB" w:rsidRPr="0083016D">
        <w:rPr>
          <w:color w:val="201F1E"/>
          <w:bdr w:val="none" w:sz="0" w:space="0" w:color="auto" w:frame="1"/>
        </w:rPr>
        <w:t xml:space="preserve">The CDC and IPDH strongly encourage all individuals eligible for the COVID-19 vaccine to be vaccinated.  Vaccination is currently the leading public health prevention strategy to end the spread of COVID-19.  The administrative team </w:t>
      </w:r>
      <w:r w:rsidR="004E37DB">
        <w:rPr>
          <w:color w:val="201F1E"/>
          <w:bdr w:val="none" w:sz="0" w:space="0" w:color="auto" w:frame="1"/>
        </w:rPr>
        <w:t xml:space="preserve">at St. Bede Academy </w:t>
      </w:r>
      <w:r w:rsidR="004E37DB" w:rsidRPr="0083016D">
        <w:rPr>
          <w:color w:val="201F1E"/>
          <w:bdr w:val="none" w:sz="0" w:space="0" w:color="auto" w:frame="1"/>
        </w:rPr>
        <w:t>continue</w:t>
      </w:r>
      <w:r w:rsidR="00CA5571">
        <w:rPr>
          <w:color w:val="201F1E"/>
          <w:bdr w:val="none" w:sz="0" w:space="0" w:color="auto" w:frame="1"/>
        </w:rPr>
        <w:t>s</w:t>
      </w:r>
      <w:r w:rsidR="004E37DB" w:rsidRPr="0083016D">
        <w:rPr>
          <w:color w:val="201F1E"/>
          <w:bdr w:val="none" w:sz="0" w:space="0" w:color="auto" w:frame="1"/>
        </w:rPr>
        <w:t xml:space="preserve"> to closely follow the guidance of the CDC, IDPH, and local health departments </w:t>
      </w:r>
      <w:r w:rsidR="004E37DB">
        <w:rPr>
          <w:color w:val="201F1E"/>
          <w:bdr w:val="none" w:sz="0" w:space="0" w:color="auto" w:frame="1"/>
        </w:rPr>
        <w:t>to keep</w:t>
      </w:r>
      <w:r w:rsidR="00881DCA">
        <w:rPr>
          <w:color w:val="201F1E"/>
          <w:bdr w:val="none" w:sz="0" w:space="0" w:color="auto" w:frame="1"/>
        </w:rPr>
        <w:t xml:space="preserve"> the</w:t>
      </w:r>
      <w:r w:rsidR="004E37DB">
        <w:rPr>
          <w:color w:val="201F1E"/>
          <w:bdr w:val="none" w:sz="0" w:space="0" w:color="auto" w:frame="1"/>
        </w:rPr>
        <w:t xml:space="preserve"> students, staff and faculty </w:t>
      </w:r>
      <w:r w:rsidR="00881DCA">
        <w:rPr>
          <w:color w:val="201F1E"/>
          <w:bdr w:val="none" w:sz="0" w:space="0" w:color="auto" w:frame="1"/>
        </w:rPr>
        <w:t xml:space="preserve">of St. Bede Academy </w:t>
      </w:r>
      <w:r w:rsidR="004E37DB">
        <w:rPr>
          <w:color w:val="201F1E"/>
          <w:bdr w:val="none" w:sz="0" w:space="0" w:color="auto" w:frame="1"/>
        </w:rPr>
        <w:t xml:space="preserve">safe. </w:t>
      </w:r>
    </w:p>
    <w:p w14:paraId="6F96EFB6" w14:textId="77777777" w:rsidR="004E37DB" w:rsidRDefault="004E37DB" w:rsidP="004E37D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</w:p>
    <w:p w14:paraId="0F27B471" w14:textId="4333FD15" w:rsidR="00135C41" w:rsidRDefault="004E37DB" w:rsidP="004E37D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  <w:r w:rsidRPr="0083016D">
        <w:rPr>
          <w:color w:val="201F1E"/>
          <w:bdr w:val="none" w:sz="0" w:space="0" w:color="auto" w:frame="1"/>
        </w:rPr>
        <w:t>In an effort to</w:t>
      </w:r>
      <w:r>
        <w:rPr>
          <w:color w:val="201F1E"/>
          <w:bdr w:val="none" w:sz="0" w:space="0" w:color="auto" w:frame="1"/>
        </w:rPr>
        <w:t xml:space="preserve"> assist in</w:t>
      </w:r>
      <w:r w:rsidRPr="0083016D">
        <w:rPr>
          <w:color w:val="201F1E"/>
          <w:bdr w:val="none" w:sz="0" w:space="0" w:color="auto" w:frame="1"/>
        </w:rPr>
        <w:t xml:space="preserve"> protect</w:t>
      </w:r>
      <w:r>
        <w:rPr>
          <w:color w:val="201F1E"/>
          <w:bdr w:val="none" w:sz="0" w:space="0" w:color="auto" w:frame="1"/>
        </w:rPr>
        <w:t>ing our</w:t>
      </w:r>
      <w:r w:rsidRPr="0083016D">
        <w:rPr>
          <w:color w:val="201F1E"/>
          <w:bdr w:val="none" w:sz="0" w:space="0" w:color="auto" w:frame="1"/>
        </w:rPr>
        <w:t xml:space="preserve"> community, St. Bede Academy </w:t>
      </w:r>
      <w:r w:rsidR="00881DCA">
        <w:rPr>
          <w:color w:val="201F1E"/>
          <w:bdr w:val="none" w:sz="0" w:space="0" w:color="auto" w:frame="1"/>
        </w:rPr>
        <w:t>will host</w:t>
      </w:r>
      <w:r w:rsidRPr="0083016D">
        <w:rPr>
          <w:color w:val="201F1E"/>
          <w:bdr w:val="none" w:sz="0" w:space="0" w:color="auto" w:frame="1"/>
        </w:rPr>
        <w:t xml:space="preserve"> a COVID-19 Vaccination Clinic on Wednesday, August 25</w:t>
      </w:r>
      <w:r w:rsidRPr="0083016D">
        <w:rPr>
          <w:color w:val="201F1E"/>
          <w:bdr w:val="none" w:sz="0" w:space="0" w:color="auto" w:frame="1"/>
          <w:vertAlign w:val="superscript"/>
        </w:rPr>
        <w:t>th</w:t>
      </w:r>
      <w:r w:rsidRPr="0083016D">
        <w:rPr>
          <w:color w:val="201F1E"/>
          <w:bdr w:val="none" w:sz="0" w:space="0" w:color="auto" w:frame="1"/>
        </w:rPr>
        <w:t> from 1-4pm.   The clinic will be open to students, faculty and staff during the school day as well as their families and the general public</w:t>
      </w:r>
      <w:r>
        <w:rPr>
          <w:color w:val="201F1E"/>
          <w:bdr w:val="none" w:sz="0" w:space="0" w:color="auto" w:frame="1"/>
        </w:rPr>
        <w:t>. W</w:t>
      </w:r>
      <w:r w:rsidRPr="0083016D">
        <w:rPr>
          <w:color w:val="201F1E"/>
          <w:bdr w:val="none" w:sz="0" w:space="0" w:color="auto" w:frame="1"/>
        </w:rPr>
        <w:t>alk-ins are also welcome and no appointments are necessary.</w:t>
      </w:r>
      <w:r w:rsidR="00135C41">
        <w:rPr>
          <w:color w:val="201F1E"/>
          <w:bdr w:val="none" w:sz="0" w:space="0" w:color="auto" w:frame="1"/>
        </w:rPr>
        <w:t xml:space="preserve"> More information is available on the Saint Bede Academy’s website at </w:t>
      </w:r>
      <w:hyperlink r:id="rId12" w:history="1">
        <w:r w:rsidR="00135C41" w:rsidRPr="00902FC0">
          <w:rPr>
            <w:rStyle w:val="Hyperlink"/>
            <w:bdr w:val="none" w:sz="0" w:space="0" w:color="auto" w:frame="1"/>
          </w:rPr>
          <w:t>www.st-bede.com</w:t>
        </w:r>
      </w:hyperlink>
      <w:r w:rsidR="00135C41">
        <w:rPr>
          <w:color w:val="201F1E"/>
          <w:bdr w:val="none" w:sz="0" w:space="0" w:color="auto" w:frame="1"/>
        </w:rPr>
        <w:t>.</w:t>
      </w:r>
    </w:p>
    <w:p w14:paraId="7A6AC120" w14:textId="77777777" w:rsidR="00135C41" w:rsidRPr="00135C41" w:rsidRDefault="00135C41" w:rsidP="004E37D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  <w:bookmarkStart w:id="0" w:name="_GoBack"/>
      <w:bookmarkEnd w:id="0"/>
    </w:p>
    <w:p w14:paraId="4FB734AC" w14:textId="77777777" w:rsidR="004E37DB" w:rsidRDefault="004E37DB" w:rsidP="004E37DB">
      <w:pPr>
        <w:spacing w:line="360" w:lineRule="auto"/>
      </w:pPr>
    </w:p>
    <w:p w14:paraId="28E710DB" w14:textId="77777777" w:rsidR="004E37DB" w:rsidRPr="00C30E5A" w:rsidRDefault="004E37DB" w:rsidP="00C30E5A">
      <w:pPr>
        <w:spacing w:line="480" w:lineRule="auto"/>
        <w:jc w:val="center"/>
        <w:rPr>
          <w:b/>
          <w:sz w:val="28"/>
          <w:szCs w:val="28"/>
        </w:rPr>
      </w:pPr>
    </w:p>
    <w:p w14:paraId="4BF9D182" w14:textId="77777777" w:rsidR="0071221D" w:rsidRDefault="0071221D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7E8A306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B6EB94B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393F2A1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41F50C5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9E56CA2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25919F5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F681C34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7EC6FD3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DF4F830" w14:textId="77777777" w:rsidR="004742CB" w:rsidRDefault="004742CB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0D34F0F" w14:textId="248ADAB4" w:rsidR="00B04DEA" w:rsidRPr="0071221D" w:rsidRDefault="00B04DEA" w:rsidP="007122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###</w:t>
      </w:r>
    </w:p>
    <w:p w14:paraId="4B9587AC" w14:textId="49E73780" w:rsidR="00857876" w:rsidRDefault="00857876" w:rsidP="0071221D">
      <w:pPr>
        <w:jc w:val="center"/>
        <w:rPr>
          <w:b/>
          <w:sz w:val="28"/>
          <w:szCs w:val="28"/>
        </w:rPr>
      </w:pPr>
      <w:r w:rsidRPr="0053461A">
        <w:rPr>
          <w:i/>
          <w:sz w:val="20"/>
          <w:szCs w:val="20"/>
        </w:rPr>
        <w:t>Saint Bede Academy, located in Peru, IL is a college preparatory Catholic high school in the Benedictine tradition which endeavors to prepare their students for college and for life by welcoming them into a community of learning permeated by Christi</w:t>
      </w:r>
      <w:r>
        <w:rPr>
          <w:i/>
          <w:sz w:val="20"/>
          <w:szCs w:val="20"/>
        </w:rPr>
        <w:t xml:space="preserve">an values.  Saint Bede </w:t>
      </w:r>
      <w:r w:rsidRPr="0053461A">
        <w:rPr>
          <w:i/>
          <w:sz w:val="20"/>
          <w:szCs w:val="20"/>
        </w:rPr>
        <w:t>Academy has been providing a quality Catholic education in North Cen</w:t>
      </w:r>
      <w:r>
        <w:rPr>
          <w:i/>
          <w:sz w:val="20"/>
          <w:szCs w:val="20"/>
        </w:rPr>
        <w:t>tral Illinois since 1890</w:t>
      </w:r>
      <w:r w:rsidRPr="0053461A">
        <w:rPr>
          <w:i/>
          <w:sz w:val="20"/>
          <w:szCs w:val="20"/>
        </w:rPr>
        <w:t>.</w:t>
      </w:r>
    </w:p>
    <w:p w14:paraId="46490A15" w14:textId="77777777" w:rsidR="0071221D" w:rsidRDefault="0071221D">
      <w:pPr>
        <w:jc w:val="center"/>
        <w:rPr>
          <w:b/>
          <w:sz w:val="28"/>
          <w:szCs w:val="28"/>
        </w:rPr>
      </w:pPr>
    </w:p>
    <w:sectPr w:rsidR="0071221D" w:rsidSect="00697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9145" w14:textId="77777777" w:rsidR="00737BDE" w:rsidRDefault="00737BDE" w:rsidP="00F60B46">
      <w:pPr>
        <w:spacing w:after="0" w:line="240" w:lineRule="auto"/>
      </w:pPr>
      <w:r>
        <w:separator/>
      </w:r>
    </w:p>
  </w:endnote>
  <w:endnote w:type="continuationSeparator" w:id="0">
    <w:p w14:paraId="7EDB2AB4" w14:textId="77777777" w:rsidR="00737BDE" w:rsidRDefault="00737BDE" w:rsidP="00F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40D9" w14:textId="77777777" w:rsidR="00737BDE" w:rsidRDefault="00737BDE" w:rsidP="00F60B46">
      <w:pPr>
        <w:spacing w:after="0" w:line="240" w:lineRule="auto"/>
      </w:pPr>
      <w:r>
        <w:separator/>
      </w:r>
    </w:p>
  </w:footnote>
  <w:footnote w:type="continuationSeparator" w:id="0">
    <w:p w14:paraId="40E614EB" w14:textId="77777777" w:rsidR="00737BDE" w:rsidRDefault="00737BDE" w:rsidP="00F6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726E"/>
    <w:multiLevelType w:val="multilevel"/>
    <w:tmpl w:val="57F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6"/>
    <w:rsid w:val="000014CB"/>
    <w:rsid w:val="00015105"/>
    <w:rsid w:val="000220DA"/>
    <w:rsid w:val="00023CFF"/>
    <w:rsid w:val="00046ACE"/>
    <w:rsid w:val="0005539A"/>
    <w:rsid w:val="00060731"/>
    <w:rsid w:val="0009793F"/>
    <w:rsid w:val="00097A25"/>
    <w:rsid w:val="000A75B8"/>
    <w:rsid w:val="000A7806"/>
    <w:rsid w:val="000B311D"/>
    <w:rsid w:val="000B542C"/>
    <w:rsid w:val="000B54F8"/>
    <w:rsid w:val="000C56DA"/>
    <w:rsid w:val="000E60EC"/>
    <w:rsid w:val="000F7D52"/>
    <w:rsid w:val="00105990"/>
    <w:rsid w:val="00106304"/>
    <w:rsid w:val="00117AE0"/>
    <w:rsid w:val="001227F3"/>
    <w:rsid w:val="0012704B"/>
    <w:rsid w:val="00135C41"/>
    <w:rsid w:val="00150901"/>
    <w:rsid w:val="00167A73"/>
    <w:rsid w:val="001726E4"/>
    <w:rsid w:val="00177254"/>
    <w:rsid w:val="001802BD"/>
    <w:rsid w:val="00195AD6"/>
    <w:rsid w:val="00197FAB"/>
    <w:rsid w:val="001A70C9"/>
    <w:rsid w:val="001B34C4"/>
    <w:rsid w:val="001C2625"/>
    <w:rsid w:val="001D5B2C"/>
    <w:rsid w:val="001E1FAD"/>
    <w:rsid w:val="001E30DA"/>
    <w:rsid w:val="001F2DAA"/>
    <w:rsid w:val="002011C2"/>
    <w:rsid w:val="00201A50"/>
    <w:rsid w:val="00212A4F"/>
    <w:rsid w:val="002203E2"/>
    <w:rsid w:val="00221461"/>
    <w:rsid w:val="002237CE"/>
    <w:rsid w:val="002331F3"/>
    <w:rsid w:val="002442FE"/>
    <w:rsid w:val="00245A3F"/>
    <w:rsid w:val="002810BA"/>
    <w:rsid w:val="002908B3"/>
    <w:rsid w:val="002935EC"/>
    <w:rsid w:val="002A0AEF"/>
    <w:rsid w:val="002A17BF"/>
    <w:rsid w:val="002A441C"/>
    <w:rsid w:val="002A4FDC"/>
    <w:rsid w:val="002B5C39"/>
    <w:rsid w:val="002C44A8"/>
    <w:rsid w:val="002E6C0B"/>
    <w:rsid w:val="002F1A43"/>
    <w:rsid w:val="003110D3"/>
    <w:rsid w:val="00323199"/>
    <w:rsid w:val="00345F65"/>
    <w:rsid w:val="0035124A"/>
    <w:rsid w:val="00352F60"/>
    <w:rsid w:val="0036092C"/>
    <w:rsid w:val="00367A46"/>
    <w:rsid w:val="00371CE7"/>
    <w:rsid w:val="00372CEB"/>
    <w:rsid w:val="00373DBC"/>
    <w:rsid w:val="00375129"/>
    <w:rsid w:val="00383D62"/>
    <w:rsid w:val="00390081"/>
    <w:rsid w:val="003A2230"/>
    <w:rsid w:val="003B2761"/>
    <w:rsid w:val="003C5376"/>
    <w:rsid w:val="003E40EF"/>
    <w:rsid w:val="004012F3"/>
    <w:rsid w:val="00421CE4"/>
    <w:rsid w:val="00455127"/>
    <w:rsid w:val="00462623"/>
    <w:rsid w:val="0046634E"/>
    <w:rsid w:val="004724CF"/>
    <w:rsid w:val="004742CB"/>
    <w:rsid w:val="0048671C"/>
    <w:rsid w:val="00495550"/>
    <w:rsid w:val="004A459A"/>
    <w:rsid w:val="004A5ED2"/>
    <w:rsid w:val="004A688A"/>
    <w:rsid w:val="004B07D6"/>
    <w:rsid w:val="004C74BF"/>
    <w:rsid w:val="004D0179"/>
    <w:rsid w:val="004E2C33"/>
    <w:rsid w:val="004E37DB"/>
    <w:rsid w:val="00512F6B"/>
    <w:rsid w:val="005134ED"/>
    <w:rsid w:val="00526E41"/>
    <w:rsid w:val="00527F0A"/>
    <w:rsid w:val="00532BF8"/>
    <w:rsid w:val="0053461A"/>
    <w:rsid w:val="00534B58"/>
    <w:rsid w:val="00535BC5"/>
    <w:rsid w:val="00544FC4"/>
    <w:rsid w:val="00553A5C"/>
    <w:rsid w:val="00565753"/>
    <w:rsid w:val="00573AA3"/>
    <w:rsid w:val="0058419E"/>
    <w:rsid w:val="00592733"/>
    <w:rsid w:val="0059398D"/>
    <w:rsid w:val="005972CB"/>
    <w:rsid w:val="005A5048"/>
    <w:rsid w:val="005D19D9"/>
    <w:rsid w:val="005D728B"/>
    <w:rsid w:val="005E4FBA"/>
    <w:rsid w:val="006001B9"/>
    <w:rsid w:val="00603CC3"/>
    <w:rsid w:val="006072B1"/>
    <w:rsid w:val="006154F4"/>
    <w:rsid w:val="00624974"/>
    <w:rsid w:val="00643066"/>
    <w:rsid w:val="0065502C"/>
    <w:rsid w:val="00660AD8"/>
    <w:rsid w:val="00670A6C"/>
    <w:rsid w:val="00672E9E"/>
    <w:rsid w:val="00675A39"/>
    <w:rsid w:val="0069734F"/>
    <w:rsid w:val="006A1B9F"/>
    <w:rsid w:val="006B4500"/>
    <w:rsid w:val="006B5A40"/>
    <w:rsid w:val="006B6457"/>
    <w:rsid w:val="006B6FEB"/>
    <w:rsid w:val="006C4226"/>
    <w:rsid w:val="006C7065"/>
    <w:rsid w:val="006C7494"/>
    <w:rsid w:val="006D0E57"/>
    <w:rsid w:val="006D4456"/>
    <w:rsid w:val="006E3041"/>
    <w:rsid w:val="006E3A3E"/>
    <w:rsid w:val="006F7C21"/>
    <w:rsid w:val="00705F48"/>
    <w:rsid w:val="007113DB"/>
    <w:rsid w:val="0071221D"/>
    <w:rsid w:val="007215F0"/>
    <w:rsid w:val="00730839"/>
    <w:rsid w:val="0073476F"/>
    <w:rsid w:val="00737BDE"/>
    <w:rsid w:val="007469BC"/>
    <w:rsid w:val="00750349"/>
    <w:rsid w:val="00752ECD"/>
    <w:rsid w:val="00756535"/>
    <w:rsid w:val="00771B23"/>
    <w:rsid w:val="00772F83"/>
    <w:rsid w:val="007920E7"/>
    <w:rsid w:val="007937A7"/>
    <w:rsid w:val="007A7554"/>
    <w:rsid w:val="007D14E4"/>
    <w:rsid w:val="007D75BC"/>
    <w:rsid w:val="007E2AEE"/>
    <w:rsid w:val="007F7B5F"/>
    <w:rsid w:val="00801106"/>
    <w:rsid w:val="008167E6"/>
    <w:rsid w:val="00830DBC"/>
    <w:rsid w:val="0083387C"/>
    <w:rsid w:val="00851A4C"/>
    <w:rsid w:val="00852450"/>
    <w:rsid w:val="00857876"/>
    <w:rsid w:val="00871070"/>
    <w:rsid w:val="00876761"/>
    <w:rsid w:val="00880C6B"/>
    <w:rsid w:val="00881DCA"/>
    <w:rsid w:val="00897C48"/>
    <w:rsid w:val="008A5621"/>
    <w:rsid w:val="008A73B5"/>
    <w:rsid w:val="008B010F"/>
    <w:rsid w:val="008C2492"/>
    <w:rsid w:val="008C6FF6"/>
    <w:rsid w:val="008D0C37"/>
    <w:rsid w:val="008E0A54"/>
    <w:rsid w:val="008E6574"/>
    <w:rsid w:val="008F08D8"/>
    <w:rsid w:val="008F1BB6"/>
    <w:rsid w:val="008F5336"/>
    <w:rsid w:val="008F6713"/>
    <w:rsid w:val="008F7E54"/>
    <w:rsid w:val="00904F5A"/>
    <w:rsid w:val="00917459"/>
    <w:rsid w:val="00921938"/>
    <w:rsid w:val="00932281"/>
    <w:rsid w:val="00933654"/>
    <w:rsid w:val="00937AB4"/>
    <w:rsid w:val="00953A23"/>
    <w:rsid w:val="00970B4B"/>
    <w:rsid w:val="009740C0"/>
    <w:rsid w:val="00977AF9"/>
    <w:rsid w:val="0098669D"/>
    <w:rsid w:val="009B37EB"/>
    <w:rsid w:val="009B6617"/>
    <w:rsid w:val="009B69D1"/>
    <w:rsid w:val="009C18ED"/>
    <w:rsid w:val="009C24CC"/>
    <w:rsid w:val="009D3A93"/>
    <w:rsid w:val="009D65F4"/>
    <w:rsid w:val="009F0651"/>
    <w:rsid w:val="009F2850"/>
    <w:rsid w:val="009F343B"/>
    <w:rsid w:val="009F4781"/>
    <w:rsid w:val="009F4CE9"/>
    <w:rsid w:val="009F58FB"/>
    <w:rsid w:val="00A31014"/>
    <w:rsid w:val="00A326F0"/>
    <w:rsid w:val="00A617E3"/>
    <w:rsid w:val="00A7576D"/>
    <w:rsid w:val="00A91887"/>
    <w:rsid w:val="00AA4C86"/>
    <w:rsid w:val="00AB4385"/>
    <w:rsid w:val="00AD0A7F"/>
    <w:rsid w:val="00AD128B"/>
    <w:rsid w:val="00AE3423"/>
    <w:rsid w:val="00AF30DA"/>
    <w:rsid w:val="00B04DEA"/>
    <w:rsid w:val="00B1638E"/>
    <w:rsid w:val="00B330E1"/>
    <w:rsid w:val="00B340E5"/>
    <w:rsid w:val="00B37111"/>
    <w:rsid w:val="00B37F0A"/>
    <w:rsid w:val="00B4068A"/>
    <w:rsid w:val="00B42F32"/>
    <w:rsid w:val="00B43119"/>
    <w:rsid w:val="00B45FC1"/>
    <w:rsid w:val="00B51E56"/>
    <w:rsid w:val="00B5383B"/>
    <w:rsid w:val="00B61687"/>
    <w:rsid w:val="00B66F91"/>
    <w:rsid w:val="00B71600"/>
    <w:rsid w:val="00B71953"/>
    <w:rsid w:val="00B734AE"/>
    <w:rsid w:val="00B75977"/>
    <w:rsid w:val="00B844BB"/>
    <w:rsid w:val="00B951B1"/>
    <w:rsid w:val="00BA1B07"/>
    <w:rsid w:val="00BA4D5E"/>
    <w:rsid w:val="00BC629F"/>
    <w:rsid w:val="00BF3CD4"/>
    <w:rsid w:val="00C03D3F"/>
    <w:rsid w:val="00C1767E"/>
    <w:rsid w:val="00C30E5A"/>
    <w:rsid w:val="00C442E3"/>
    <w:rsid w:val="00C62DA7"/>
    <w:rsid w:val="00C85D17"/>
    <w:rsid w:val="00CA456B"/>
    <w:rsid w:val="00CA5571"/>
    <w:rsid w:val="00CB1C97"/>
    <w:rsid w:val="00CB6359"/>
    <w:rsid w:val="00CE5605"/>
    <w:rsid w:val="00CF236B"/>
    <w:rsid w:val="00CF6955"/>
    <w:rsid w:val="00D24064"/>
    <w:rsid w:val="00D316AE"/>
    <w:rsid w:val="00D51A78"/>
    <w:rsid w:val="00D63617"/>
    <w:rsid w:val="00D637FE"/>
    <w:rsid w:val="00D75DDA"/>
    <w:rsid w:val="00DA6F90"/>
    <w:rsid w:val="00DB45AF"/>
    <w:rsid w:val="00DC00E1"/>
    <w:rsid w:val="00DD203A"/>
    <w:rsid w:val="00DF2A5B"/>
    <w:rsid w:val="00E00C5B"/>
    <w:rsid w:val="00E05686"/>
    <w:rsid w:val="00E075A8"/>
    <w:rsid w:val="00E15BBF"/>
    <w:rsid w:val="00E15D64"/>
    <w:rsid w:val="00E17D42"/>
    <w:rsid w:val="00E50156"/>
    <w:rsid w:val="00E528B6"/>
    <w:rsid w:val="00E52F48"/>
    <w:rsid w:val="00E83D67"/>
    <w:rsid w:val="00E90C72"/>
    <w:rsid w:val="00E9120F"/>
    <w:rsid w:val="00E913BA"/>
    <w:rsid w:val="00E97DA4"/>
    <w:rsid w:val="00EA4F4E"/>
    <w:rsid w:val="00EA5420"/>
    <w:rsid w:val="00EB2E8B"/>
    <w:rsid w:val="00EB3331"/>
    <w:rsid w:val="00EB6702"/>
    <w:rsid w:val="00EB6819"/>
    <w:rsid w:val="00ED6D8A"/>
    <w:rsid w:val="00EF6B97"/>
    <w:rsid w:val="00F024EB"/>
    <w:rsid w:val="00F143CE"/>
    <w:rsid w:val="00F15365"/>
    <w:rsid w:val="00F231EB"/>
    <w:rsid w:val="00F24BB3"/>
    <w:rsid w:val="00F24F1E"/>
    <w:rsid w:val="00F35BA6"/>
    <w:rsid w:val="00F60B46"/>
    <w:rsid w:val="00F745B1"/>
    <w:rsid w:val="00F77703"/>
    <w:rsid w:val="00F80124"/>
    <w:rsid w:val="00FB4847"/>
    <w:rsid w:val="00FC56E2"/>
    <w:rsid w:val="00FC619B"/>
    <w:rsid w:val="00FD1B21"/>
    <w:rsid w:val="00FD3867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879F"/>
  <w15:docId w15:val="{C687C5C5-D63E-47AD-B827-4AB0669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46"/>
  </w:style>
  <w:style w:type="paragraph" w:styleId="Footer">
    <w:name w:val="footer"/>
    <w:basedOn w:val="Normal"/>
    <w:link w:val="FooterChar"/>
    <w:uiPriority w:val="99"/>
    <w:unhideWhenUsed/>
    <w:rsid w:val="00F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46"/>
  </w:style>
  <w:style w:type="character" w:styleId="Hyperlink">
    <w:name w:val="Hyperlink"/>
    <w:basedOn w:val="DefaultParagraphFont"/>
    <w:uiPriority w:val="99"/>
    <w:unhideWhenUsed/>
    <w:rsid w:val="00937AB4"/>
    <w:rPr>
      <w:color w:val="0000FF" w:themeColor="hyperlink"/>
      <w:u w:val="single"/>
    </w:rPr>
  </w:style>
  <w:style w:type="paragraph" w:customStyle="1" w:styleId="Default">
    <w:name w:val="Default"/>
    <w:rsid w:val="00CF2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C33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2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0E5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4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-be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7E177DCFC4EACD6EC2E67EDF74F" ma:contentTypeVersion="14" ma:contentTypeDescription="Create a new document." ma:contentTypeScope="" ma:versionID="8441aa9bf9c3bb018431936b5ec93ead">
  <xsd:schema xmlns:xsd="http://www.w3.org/2001/XMLSchema" xmlns:xs="http://www.w3.org/2001/XMLSchema" xmlns:p="http://schemas.microsoft.com/office/2006/metadata/properties" xmlns:ns3="7760c141-d8fc-458d-ac87-57942b1efa2e" xmlns:ns4="aa571134-b3dd-478f-9330-a1618fdbfab1" targetNamespace="http://schemas.microsoft.com/office/2006/metadata/properties" ma:root="true" ma:fieldsID="05a86fc8e7fdb80a1c539c2f66c26c14" ns3:_="" ns4:_="">
    <xsd:import namespace="7760c141-d8fc-458d-ac87-57942b1efa2e"/>
    <xsd:import namespace="aa571134-b3dd-478f-9330-a1618fdbf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c141-d8fc-458d-ac87-57942b1e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1134-b3dd-478f-9330-a1618fdb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36FA-3841-4082-819E-94A4F952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0c141-d8fc-458d-ac87-57942b1efa2e"/>
    <ds:schemaRef ds:uri="aa571134-b3dd-478f-9330-a1618f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E0BB0-95E1-434D-BEB7-6BE0CD2DD503}">
  <ds:schemaRefs>
    <ds:schemaRef ds:uri="http://schemas.microsoft.com/office/2006/documentManagement/types"/>
    <ds:schemaRef ds:uri="aa571134-b3dd-478f-9330-a1618fdbfab1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7760c141-d8fc-458d-ac87-57942b1efa2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708497-1341-4257-81AD-07F1191A3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6A5F2-BCB1-4099-BC02-87EAC871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Yaklich</dc:creator>
  <cp:lastModifiedBy>Julia Yaklich</cp:lastModifiedBy>
  <cp:revision>5</cp:revision>
  <cp:lastPrinted>2019-04-22T16:15:00Z</cp:lastPrinted>
  <dcterms:created xsi:type="dcterms:W3CDTF">2021-08-19T21:07:00Z</dcterms:created>
  <dcterms:modified xsi:type="dcterms:W3CDTF">2021-08-19T21:22:00Z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0x010100EABF87E177DCFC4EACD6EC2E67EDF74F</vt:lpwstr>
  </property>
</Properties>
</file>